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D22682" w:rsidP="00D22682">
      <w:pPr>
        <w:pStyle w:val="1"/>
        <w:pBdr>
          <w:bottom w:val="single" w:sz="4" w:space="1" w:color="auto"/>
        </w:pBdr>
        <w:rPr>
          <w:sz w:val="28"/>
        </w:rPr>
      </w:pPr>
      <w:r w:rsidRPr="00D22682">
        <w:rPr>
          <w:rFonts w:hint="eastAsia"/>
          <w:sz w:val="28"/>
        </w:rPr>
        <w:t xml:space="preserve">テーマ報告　</w:t>
      </w:r>
      <w:r w:rsidR="00787279">
        <w:rPr>
          <w:rFonts w:hint="eastAsia"/>
          <w:sz w:val="28"/>
        </w:rPr>
        <w:t>199</w:t>
      </w:r>
      <w:r w:rsidR="009B6765">
        <w:rPr>
          <w:rFonts w:hint="eastAsia"/>
          <w:sz w:val="28"/>
        </w:rPr>
        <w:t>9</w:t>
      </w:r>
      <w:r w:rsidRPr="00D22682">
        <w:rPr>
          <w:rFonts w:hint="eastAsia"/>
          <w:sz w:val="28"/>
        </w:rPr>
        <w:t>年</w:t>
      </w:r>
    </w:p>
    <w:p w:rsidR="00D22682" w:rsidRDefault="00D22682" w:rsidP="00D22682"/>
    <w:p w:rsidR="0058230B" w:rsidRPr="001E4D6C" w:rsidRDefault="0058230B" w:rsidP="0058230B">
      <w:pPr>
        <w:rPr>
          <w:rFonts w:hint="eastAsia"/>
          <w:b/>
        </w:rPr>
      </w:pPr>
      <w:r w:rsidRPr="001E4D6C">
        <w:rPr>
          <w:rFonts w:hint="eastAsia"/>
          <w:b/>
        </w:rPr>
        <w:t>テーマ報告「アーバンフリンジのランドスケープを考える（</w:t>
      </w:r>
      <w:r w:rsidRPr="001E4D6C">
        <w:rPr>
          <w:rFonts w:hint="eastAsia"/>
          <w:b/>
        </w:rPr>
        <w:t>II</w:t>
      </w:r>
      <w:r w:rsidRPr="001E4D6C">
        <w:rPr>
          <w:rFonts w:hint="eastAsia"/>
          <w:b/>
        </w:rPr>
        <w:t>）」</w:t>
      </w:r>
    </w:p>
    <w:p w:rsidR="0058230B" w:rsidRPr="0058230B" w:rsidRDefault="0058230B" w:rsidP="0058230B"/>
    <w:p w:rsidR="001E4D6C" w:rsidRDefault="0058230B" w:rsidP="0058230B">
      <w:pPr>
        <w:rPr>
          <w:rFonts w:hint="eastAsia"/>
          <w:b/>
        </w:rPr>
      </w:pPr>
      <w:r w:rsidRPr="001E4D6C">
        <w:rPr>
          <w:rFonts w:hint="eastAsia"/>
          <w:b/>
        </w:rPr>
        <w:t>第一部　　丘陵地のデザイン</w:t>
      </w:r>
    </w:p>
    <w:p w:rsidR="0058230B" w:rsidRDefault="0058230B" w:rsidP="0058230B">
      <w:pPr>
        <w:rPr>
          <w:rFonts w:hint="eastAsia"/>
        </w:rPr>
      </w:pPr>
      <w:r>
        <w:rPr>
          <w:rFonts w:hint="eastAsia"/>
        </w:rPr>
        <w:t>司会・進行：札幌市立高等専門学校　後藤　元一</w:t>
      </w:r>
    </w:p>
    <w:p w:rsidR="0058230B" w:rsidRPr="001E4D6C" w:rsidRDefault="0058230B" w:rsidP="0058230B"/>
    <w:p w:rsidR="0058230B" w:rsidRDefault="0058230B" w:rsidP="0058230B"/>
    <w:p w:rsidR="0058230B" w:rsidRDefault="0058230B" w:rsidP="0058230B">
      <w:pPr>
        <w:rPr>
          <w:rFonts w:hint="eastAsia"/>
        </w:rPr>
      </w:pPr>
      <w:r>
        <w:rPr>
          <w:rFonts w:hint="eastAsia"/>
        </w:rPr>
        <w:t>アート</w:t>
      </w:r>
      <w:r>
        <w:rPr>
          <w:rFonts w:hint="eastAsia"/>
        </w:rPr>
        <w:t>&amp;</w:t>
      </w:r>
      <w:r>
        <w:rPr>
          <w:rFonts w:hint="eastAsia"/>
        </w:rPr>
        <w:t>ガーデンスペース滝野・創造のデザイン</w:t>
      </w:r>
    </w:p>
    <w:p w:rsidR="0058230B" w:rsidRDefault="0058230B" w:rsidP="0058230B">
      <w:pPr>
        <w:rPr>
          <w:rFonts w:hint="eastAsia"/>
        </w:rPr>
      </w:pPr>
      <w:r>
        <w:rPr>
          <w:rFonts w:hint="eastAsia"/>
        </w:rPr>
        <w:t xml:space="preserve">　　　　　　　　　札幌市立高等専門学校</w:t>
      </w:r>
      <w:r>
        <w:rPr>
          <w:rFonts w:hint="eastAsia"/>
        </w:rPr>
        <w:t xml:space="preserve"> </w:t>
      </w:r>
      <w:r>
        <w:rPr>
          <w:rFonts w:hint="eastAsia"/>
        </w:rPr>
        <w:t>上遠野　敏</w:t>
      </w:r>
    </w:p>
    <w:p w:rsidR="0058230B" w:rsidRDefault="0058230B" w:rsidP="0058230B">
      <w:pPr>
        <w:rPr>
          <w:rFonts w:hint="eastAsia"/>
        </w:rPr>
      </w:pPr>
      <w:r>
        <w:rPr>
          <w:rFonts w:hint="eastAsia"/>
        </w:rPr>
        <w:t xml:space="preserve">　滝野すずらん丘陵公園の渓流ゾーンで行われた、アート＆ガーデンスペース滝野でのアースワークの作品事例を紹介。自然空間の中で仮説展示の可能性や意味と意義を記載。</w:t>
      </w:r>
    </w:p>
    <w:p w:rsidR="0058230B" w:rsidRDefault="0058230B" w:rsidP="0058230B"/>
    <w:p w:rsidR="0058230B" w:rsidRDefault="0058230B" w:rsidP="0058230B">
      <w:pPr>
        <w:rPr>
          <w:rFonts w:hint="eastAsia"/>
        </w:rPr>
      </w:pPr>
      <w:r>
        <w:rPr>
          <w:rFonts w:hint="eastAsia"/>
        </w:rPr>
        <w:t>ファーブルの森・そのデザインの変容</w:t>
      </w:r>
    </w:p>
    <w:p w:rsidR="0058230B" w:rsidRDefault="0058230B" w:rsidP="0058230B">
      <w:pPr>
        <w:rPr>
          <w:rFonts w:hint="eastAsia"/>
        </w:rPr>
      </w:pPr>
      <w:r>
        <w:rPr>
          <w:rFonts w:hint="eastAsia"/>
        </w:rPr>
        <w:t xml:space="preserve">　　　　　　　　　</w:t>
      </w:r>
      <w:r>
        <w:rPr>
          <w:rFonts w:hint="eastAsia"/>
        </w:rPr>
        <w:t>(</w:t>
      </w:r>
      <w:r>
        <w:rPr>
          <w:rFonts w:hint="eastAsia"/>
        </w:rPr>
        <w:t>株</w:t>
      </w:r>
      <w:r>
        <w:rPr>
          <w:rFonts w:hint="eastAsia"/>
        </w:rPr>
        <w:t>)</w:t>
      </w:r>
      <w:r>
        <w:rPr>
          <w:rFonts w:hint="eastAsia"/>
        </w:rPr>
        <w:t>キタバ・ランドスケープ・プランニング　今田　昌宏</w:t>
      </w:r>
    </w:p>
    <w:p w:rsidR="0058230B" w:rsidRDefault="0058230B" w:rsidP="0058230B">
      <w:pPr>
        <w:rPr>
          <w:rFonts w:hint="eastAsia"/>
        </w:rPr>
      </w:pPr>
      <w:r>
        <w:rPr>
          <w:rFonts w:hint="eastAsia"/>
        </w:rPr>
        <w:t xml:space="preserve">　北海道栗山町の丘陵地内につくられた「ファーブルの森」は、身近な自然を活かしながら、そこに生息する動植物を観察し、自然を理解するための施設整備を行い、７年が経過した。その間に当初植栽された苗木は生長し、自然の修復力と適正な環境管理によって、当初のファーブルの森は時間の経過とともに周囲の景観になじんできた。</w:t>
      </w:r>
    </w:p>
    <w:p w:rsidR="0058230B" w:rsidRDefault="0058230B" w:rsidP="0058230B">
      <w:pPr>
        <w:rPr>
          <w:rFonts w:hint="eastAsia"/>
        </w:rPr>
      </w:pPr>
      <w:r>
        <w:rPr>
          <w:rFonts w:hint="eastAsia"/>
        </w:rPr>
        <w:t xml:space="preserve">　丘陵地に展開された環境デザインは、実験的な取り組みを経て生物の多様な環境を形成することに成功したと考えられる。</w:t>
      </w:r>
    </w:p>
    <w:p w:rsidR="0058230B" w:rsidRDefault="0058230B" w:rsidP="0058230B"/>
    <w:p w:rsidR="001E4D6C" w:rsidRDefault="0058230B" w:rsidP="0058230B">
      <w:pPr>
        <w:rPr>
          <w:rFonts w:hint="eastAsia"/>
          <w:b/>
        </w:rPr>
      </w:pPr>
      <w:r w:rsidRPr="001E4D6C">
        <w:rPr>
          <w:rFonts w:hint="eastAsia"/>
          <w:b/>
        </w:rPr>
        <w:t>第二部　　緑づくり</w:t>
      </w:r>
    </w:p>
    <w:p w:rsidR="0058230B" w:rsidRDefault="0058230B" w:rsidP="0058230B">
      <w:pPr>
        <w:rPr>
          <w:rFonts w:hint="eastAsia"/>
        </w:rPr>
      </w:pPr>
      <w:r>
        <w:rPr>
          <w:rFonts w:hint="eastAsia"/>
        </w:rPr>
        <w:t>司会・進行：北海道大学大学院農学研究科　近藤　哲也</w:t>
      </w:r>
    </w:p>
    <w:p w:rsidR="0058230B" w:rsidRDefault="0058230B" w:rsidP="0058230B"/>
    <w:p w:rsidR="0058230B" w:rsidRDefault="0058230B" w:rsidP="0058230B"/>
    <w:p w:rsidR="0058230B" w:rsidRDefault="0058230B" w:rsidP="0058230B">
      <w:pPr>
        <w:rPr>
          <w:rFonts w:hint="eastAsia"/>
        </w:rPr>
      </w:pPr>
      <w:r>
        <w:rPr>
          <w:rFonts w:hint="eastAsia"/>
        </w:rPr>
        <w:t>札幌市における都市近郊林保全手法の検討</w:t>
      </w:r>
    </w:p>
    <w:p w:rsidR="0058230B" w:rsidRDefault="0058230B" w:rsidP="0058230B">
      <w:pPr>
        <w:rPr>
          <w:rFonts w:hint="eastAsia"/>
        </w:rPr>
      </w:pPr>
      <w:r>
        <w:rPr>
          <w:rFonts w:hint="eastAsia"/>
        </w:rPr>
        <w:t xml:space="preserve">　　　　　　　　　札幌市環境局緑化推進部</w:t>
      </w:r>
      <w:r>
        <w:rPr>
          <w:rFonts w:hint="eastAsia"/>
        </w:rPr>
        <w:t xml:space="preserve"> </w:t>
      </w:r>
      <w:r>
        <w:rPr>
          <w:rFonts w:hint="eastAsia"/>
        </w:rPr>
        <w:t>山本　仁</w:t>
      </w:r>
    </w:p>
    <w:p w:rsidR="0058230B" w:rsidRDefault="0058230B" w:rsidP="0058230B">
      <w:pPr>
        <w:rPr>
          <w:rFonts w:hint="eastAsia"/>
        </w:rPr>
      </w:pPr>
      <w:r>
        <w:rPr>
          <w:rFonts w:hint="eastAsia"/>
        </w:rPr>
        <w:t xml:space="preserve">　札幌市の自然環境は比較的恵まれた状態にあるが、大部分が西部から南部に広がる市街化調整区域の森林地帯ー都市近郊林ーに集中している。この貴重な財産である都市近郊林を将来とも保全し、豊かで多様性に富んだ生活環境を維持・形成していくため、どのような保全手法へと発展させることが望ましいかについて検討することを目的としている。ここでは都市近郊林の現状を把握し、これまでの保全手法の検証を行うとともに、都市近郊林の自然的・社会的条件を把握することにより、今後の保全手法のあり方を検討している。</w:t>
      </w:r>
    </w:p>
    <w:p w:rsidR="0058230B" w:rsidRDefault="0058230B" w:rsidP="0058230B"/>
    <w:p w:rsidR="0058230B" w:rsidRDefault="0058230B" w:rsidP="0058230B"/>
    <w:p w:rsidR="0058230B" w:rsidRDefault="0058230B" w:rsidP="0058230B">
      <w:pPr>
        <w:rPr>
          <w:rFonts w:hint="eastAsia"/>
        </w:rPr>
      </w:pPr>
      <w:r>
        <w:rPr>
          <w:rFonts w:hint="eastAsia"/>
        </w:rPr>
        <w:t>社会資本としての樹林づくり</w:t>
      </w:r>
    </w:p>
    <w:p w:rsidR="0058230B" w:rsidRDefault="0058230B" w:rsidP="0058230B">
      <w:pPr>
        <w:rPr>
          <w:rFonts w:hint="eastAsia"/>
        </w:rPr>
      </w:pPr>
      <w:r>
        <w:rPr>
          <w:rFonts w:hint="eastAsia"/>
        </w:rPr>
        <w:t xml:space="preserve">　　　　　　　　　専修大学北海道短期大学</w:t>
      </w:r>
      <w:r>
        <w:rPr>
          <w:rFonts w:hint="eastAsia"/>
        </w:rPr>
        <w:t xml:space="preserve"> </w:t>
      </w:r>
      <w:r>
        <w:rPr>
          <w:rFonts w:hint="eastAsia"/>
        </w:rPr>
        <w:t>斎藤　新一郎</w:t>
      </w:r>
    </w:p>
    <w:p w:rsidR="009B6765" w:rsidRPr="0058230B" w:rsidRDefault="009B6765" w:rsidP="0058230B"/>
    <w:sectPr w:rsidR="009B6765" w:rsidRPr="0058230B" w:rsidSect="00E76E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08" w:rsidRDefault="001A5508" w:rsidP="003B1D09">
      <w:r>
        <w:separator/>
      </w:r>
    </w:p>
  </w:endnote>
  <w:endnote w:type="continuationSeparator" w:id="0">
    <w:p w:rsidR="001A5508" w:rsidRDefault="001A5508" w:rsidP="003B1D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08" w:rsidRDefault="001A5508" w:rsidP="003B1D09">
      <w:r>
        <w:separator/>
      </w:r>
    </w:p>
  </w:footnote>
  <w:footnote w:type="continuationSeparator" w:id="0">
    <w:p w:rsidR="001A5508" w:rsidRDefault="001A5508" w:rsidP="003B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A5508"/>
    <w:rsid w:val="001C163A"/>
    <w:rsid w:val="001D2F69"/>
    <w:rsid w:val="001D3BD9"/>
    <w:rsid w:val="001D4DFF"/>
    <w:rsid w:val="001D57BA"/>
    <w:rsid w:val="001E0C5D"/>
    <w:rsid w:val="001E3D0C"/>
    <w:rsid w:val="001E4D6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E1DFA"/>
    <w:rsid w:val="002E32FD"/>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1D09"/>
    <w:rsid w:val="003B5E72"/>
    <w:rsid w:val="003C5BD5"/>
    <w:rsid w:val="003C5D05"/>
    <w:rsid w:val="003D0E18"/>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D7103"/>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30B"/>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87279"/>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6765"/>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229"/>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E04"/>
    <w:rsid w:val="00BC634B"/>
    <w:rsid w:val="00BD547D"/>
    <w:rsid w:val="00BD62FF"/>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1476"/>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E6379"/>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 w:type="paragraph" w:styleId="a4">
    <w:name w:val="header"/>
    <w:basedOn w:val="a"/>
    <w:link w:val="a5"/>
    <w:uiPriority w:val="99"/>
    <w:semiHidden/>
    <w:unhideWhenUsed/>
    <w:rsid w:val="003B1D09"/>
    <w:pPr>
      <w:tabs>
        <w:tab w:val="center" w:pos="4252"/>
        <w:tab w:val="right" w:pos="8504"/>
      </w:tabs>
      <w:snapToGrid w:val="0"/>
    </w:pPr>
  </w:style>
  <w:style w:type="character" w:customStyle="1" w:styleId="a5">
    <w:name w:val="ヘッダー (文字)"/>
    <w:basedOn w:val="a0"/>
    <w:link w:val="a4"/>
    <w:uiPriority w:val="99"/>
    <w:semiHidden/>
    <w:rsid w:val="003B1D09"/>
  </w:style>
  <w:style w:type="paragraph" w:styleId="a6">
    <w:name w:val="footer"/>
    <w:basedOn w:val="a"/>
    <w:link w:val="a7"/>
    <w:uiPriority w:val="99"/>
    <w:semiHidden/>
    <w:unhideWhenUsed/>
    <w:rsid w:val="003B1D09"/>
    <w:pPr>
      <w:tabs>
        <w:tab w:val="center" w:pos="4252"/>
        <w:tab w:val="right" w:pos="8504"/>
      </w:tabs>
      <w:snapToGrid w:val="0"/>
    </w:pPr>
  </w:style>
  <w:style w:type="character" w:customStyle="1" w:styleId="a7">
    <w:name w:val="フッター (文字)"/>
    <w:basedOn w:val="a0"/>
    <w:link w:val="a6"/>
    <w:uiPriority w:val="99"/>
    <w:semiHidden/>
    <w:rsid w:val="003B1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Words>
  <Characters>726</Characters>
  <Application>Microsoft Office Word</Application>
  <DocSecurity>0</DocSecurity>
  <Lines>6</Lines>
  <Paragraphs>1</Paragraphs>
  <ScaleCrop>false</ScaleCrop>
  <Company>Landscape.Lab</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6</cp:revision>
  <dcterms:created xsi:type="dcterms:W3CDTF">2011-03-10T05:02:00Z</dcterms:created>
  <dcterms:modified xsi:type="dcterms:W3CDTF">2011-03-10T05:25:00Z</dcterms:modified>
</cp:coreProperties>
</file>